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E" w:rsidRPr="001027F5" w:rsidRDefault="001027F5" w:rsidP="001027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7F5">
        <w:rPr>
          <w:rFonts w:ascii="Times New Roman" w:hAnsi="Times New Roman" w:cs="Times New Roman"/>
          <w:b/>
          <w:sz w:val="28"/>
          <w:szCs w:val="28"/>
        </w:rPr>
        <w:t>Ключ</w:t>
      </w:r>
      <w:r w:rsidRPr="00102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</w:p>
    <w:p w:rsidR="001027F5" w:rsidRPr="001027F5" w:rsidRDefault="001027F5" w:rsidP="001027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7F5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4B20F9" w:rsidRDefault="001027F5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20F9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B20F9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B20F9">
        <w:rPr>
          <w:rFonts w:ascii="Times New Roman" w:hAnsi="Times New Roman" w:cs="Times New Roman"/>
          <w:sz w:val="28"/>
          <w:szCs w:val="28"/>
          <w:lang w:val="uk-UA"/>
        </w:rPr>
        <w:t>А,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0F9">
        <w:rPr>
          <w:rFonts w:ascii="Times New Roman" w:hAnsi="Times New Roman" w:cs="Times New Roman"/>
          <w:sz w:val="28"/>
          <w:szCs w:val="28"/>
          <w:lang w:val="uk-UA"/>
        </w:rPr>
        <w:t xml:space="preserve">Г, 5.Г, 6.А, 7.Г, 8.В, </w:t>
      </w:r>
    </w:p>
    <w:p w:rsidR="004B20F9" w:rsidRDefault="004B20F9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 1.в, 2г, 3а, 4б</w:t>
      </w:r>
    </w:p>
    <w:p w:rsidR="004B20F9" w:rsidRDefault="004B20F9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 1г, 2а, 3б, 4в</w:t>
      </w:r>
    </w:p>
    <w:p w:rsidR="004B20F9" w:rsidRDefault="004B20F9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11: основної ідеї й теми художнього твору (в цілому змісту) за умов збереження його авторської інтерпретації (авторського бачення),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несуворе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змісту твору тощо</w:t>
      </w:r>
    </w:p>
    <w:p w:rsidR="001027F5" w:rsidRDefault="001027F5" w:rsidP="00097798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7F5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1.Б, 2.В, 3.А, 4.В, 5.В, 6 В., 7.Б, 8 Г, 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 1в, 2а, 3г, 5б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 1в, 2а, 3д, 4г</w:t>
      </w:r>
    </w:p>
    <w:p w:rsidR="004B20F9" w:rsidRP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11: Біблія, мусульманство, арабська</w:t>
      </w:r>
    </w:p>
    <w:p w:rsidR="001027F5" w:rsidRDefault="001027F5" w:rsidP="00097798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1.Б, 2.В, 3.В, 4.Б, 5.Г, 6.А, 7.Б, 8 В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 БВД</w:t>
      </w:r>
    </w:p>
    <w:p w:rsid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 БГД</w:t>
      </w:r>
    </w:p>
    <w:p w:rsidR="004B20F9" w:rsidRPr="004B20F9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11: Іспанія, Італія, Німеччина, Австрія, Франція…;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B20F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B20F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поч.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Мольєр, Буало, Расін, Корнель,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Малерб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Лафонтен, Ломоносов</w:t>
      </w:r>
    </w:p>
    <w:p w:rsidR="001027F5" w:rsidRDefault="001027F5" w:rsidP="00097798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925D64" w:rsidRDefault="004B20F9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1.Г, 2.Б, 3.В, 4.В, </w:t>
      </w:r>
    </w:p>
    <w:p w:rsidR="00925D64" w:rsidRDefault="00925D64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5: (2,3,4,6,1,5), </w:t>
      </w:r>
    </w:p>
    <w:p w:rsidR="004B20F9" w:rsidRDefault="00925D64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6: 1в,2г,3а,4б, </w:t>
      </w:r>
    </w:p>
    <w:p w:rsidR="00925D64" w:rsidRDefault="00925D64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7: І 4г, ІІ 1б, ІІІ 2в,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3а</w:t>
      </w:r>
    </w:p>
    <w:p w:rsidR="00925D64" w:rsidRDefault="00925D64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8: ВЕ</w:t>
      </w:r>
    </w:p>
    <w:p w:rsidR="00925D64" w:rsidRPr="00925D64" w:rsidRDefault="00925D64" w:rsidP="00097798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 ідеальний герой у незвичайних обставинах (нетипових, ідеальних), поетизація історичного минулого, легенд і казок; реальні соціально-історичні обставини (побут, природа, взаємини тощо), прозаїчна література переважно, соціально-психологічні, філософсько-історичні, політичні мотиви</w:t>
      </w:r>
    </w:p>
    <w:p w:rsidR="001027F5" w:rsidRDefault="001027F5" w:rsidP="00097798">
      <w:pPr>
        <w:tabs>
          <w:tab w:val="left" w:pos="8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925D64" w:rsidRDefault="00925D64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1Б, 2А, 3Б, 4Г, 5Б, 6Г, </w:t>
      </w:r>
    </w:p>
    <w:p w:rsidR="001027F5" w:rsidRDefault="00925D64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7: 1б, 2г, 3а, 4д</w:t>
      </w:r>
    </w:p>
    <w:p w:rsidR="00925D64" w:rsidRDefault="00925D64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8: (а,д,г,в,б)</w:t>
      </w:r>
    </w:p>
    <w:p w:rsidR="00925D64" w:rsidRDefault="00925D64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 БГ</w:t>
      </w:r>
    </w:p>
    <w:p w:rsidR="00925D64" w:rsidRDefault="00925D64" w:rsidP="0009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10: міфотворчість, художньо-образне новаторство, нова філософія мистецтва, Рільке, Блок,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Гемльов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Брюсов ….; протиставлення світу реальності, абсурдність зображення, дегуманізація мистецтва</w:t>
      </w:r>
    </w:p>
    <w:p w:rsidR="00925D64" w:rsidRDefault="00925D64" w:rsidP="00102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98" w:rsidRDefault="00097798" w:rsidP="00102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98" w:rsidRDefault="00097798" w:rsidP="00102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798" w:rsidRDefault="00097798" w:rsidP="00102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D64" w:rsidRDefault="00B079D7" w:rsidP="00102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B079D7" w:rsidRPr="00097798" w:rsidRDefault="00B079D7" w:rsidP="00B079D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779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Коментарі до оцінювання відкритої частини роботи</w:t>
      </w:r>
    </w:p>
    <w:p w:rsidR="00B079D7" w:rsidRDefault="00B079D7" w:rsidP="00B07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097798">
        <w:rPr>
          <w:rFonts w:ascii="Times New Roman" w:hAnsi="Times New Roman" w:cs="Times New Roman"/>
          <w:b/>
          <w:sz w:val="28"/>
          <w:szCs w:val="28"/>
          <w:lang w:val="uk-UA"/>
        </w:rPr>
        <w:t>Завдання з формулювання запитань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перевіряють рівень опанування змістом вивченого (</w:t>
      </w:r>
      <w:r w:rsidRPr="00097798">
        <w:rPr>
          <w:rFonts w:ascii="Times New Roman" w:hAnsi="Times New Roman" w:cs="Times New Roman"/>
          <w:i/>
          <w:sz w:val="28"/>
          <w:szCs w:val="28"/>
          <w:lang w:val="uk-UA"/>
        </w:rPr>
        <w:t>фактаж, глибина осмислення, влучність і повнота охоплення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а також здатність до використання аналітичних засобів осмислення вивченого. Запитань максимально має бути 10, відповідно, кожне оцінюється в 1 бал (якщо воно відповідає визначеним критеріям – </w:t>
      </w:r>
      <w:r w:rsidRPr="00097798">
        <w:rPr>
          <w:rFonts w:ascii="Times New Roman" w:hAnsi="Times New Roman" w:cs="Times New Roman"/>
          <w:i/>
          <w:sz w:val="28"/>
          <w:szCs w:val="28"/>
          <w:lang w:val="uk-UA"/>
        </w:rPr>
        <w:t>аналітичність/глибина засвоєння/влучність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97798" w:rsidRDefault="00B079D7" w:rsidP="00B07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запитання учасника олімпіади може оцінюватися за шкалою: </w:t>
      </w:r>
    </w:p>
    <w:p w:rsidR="00B079D7" w:rsidRDefault="00B079D7" w:rsidP="00B07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98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 – 0,25–0,5–0,75–1.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9D7" w:rsidRDefault="00B079D7" w:rsidP="00B07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097798"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учасник може створювати власне письмове висловлювання переважно в довільній жанровій формі. </w:t>
      </w:r>
      <w:r w:rsidR="0009779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ситуаціях це здебільшого – </w:t>
      </w:r>
      <w:r w:rsidRPr="00097798">
        <w:rPr>
          <w:rFonts w:ascii="Times New Roman" w:hAnsi="Times New Roman" w:cs="Times New Roman"/>
          <w:i/>
          <w:sz w:val="28"/>
          <w:szCs w:val="28"/>
          <w:lang w:val="uk-UA"/>
        </w:rPr>
        <w:t>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(довільної форми висловлювання як осмислення/аргументування певної проблеми), відгук, роздум, зіставлення, доведення і т.д. В інших випадках – обрано жанрові різновиди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фанфікшн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,які передбачають </w:t>
      </w:r>
      <w:proofErr w:type="spellStart"/>
      <w:r w:rsidR="0009779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фантазування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перероблення, доопрацювання авторського твору. Тоді треба оцінювання художні здатності учасника, які він/вона намагалися представити.</w:t>
      </w:r>
    </w:p>
    <w:p w:rsidR="00B079D7" w:rsidRDefault="00B079D7" w:rsidP="00B079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максимально оцінюється в 12 балів, з урахуванням таких критеріїв:</w:t>
      </w:r>
    </w:p>
    <w:p w:rsidR="00B079D7" w:rsidRDefault="00B079D7" w:rsidP="00B0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4ED">
        <w:rPr>
          <w:rFonts w:ascii="Times New Roman" w:hAnsi="Times New Roman" w:cs="Times New Roman"/>
          <w:sz w:val="28"/>
          <w:szCs w:val="28"/>
          <w:u w:val="single"/>
          <w:lang w:val="uk-UA"/>
        </w:rPr>
        <w:t>рівень розкриття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</w:t>
      </w:r>
      <w:r w:rsidR="0009779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балів),</w:t>
      </w:r>
    </w:p>
    <w:p w:rsidR="00B079D7" w:rsidRDefault="00B079D7" w:rsidP="00B0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4ED">
        <w:rPr>
          <w:rFonts w:ascii="Times New Roman" w:hAnsi="Times New Roman" w:cs="Times New Roman"/>
          <w:sz w:val="28"/>
          <w:szCs w:val="28"/>
          <w:u w:val="single"/>
          <w:lang w:val="uk-UA"/>
        </w:rPr>
        <w:t>грамотність викладу думок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</w:t>
      </w:r>
      <w:r w:rsidR="0009779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балів),</w:t>
      </w:r>
    </w:p>
    <w:p w:rsidR="00097798" w:rsidRDefault="00B079D7" w:rsidP="00B0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4ED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композиційна цілісність/ структурованість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79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97798" w:rsidRPr="00097798">
        <w:rPr>
          <w:rFonts w:ascii="Times New Roman" w:hAnsi="Times New Roman" w:cs="Times New Roman"/>
          <w:i/>
          <w:sz w:val="28"/>
          <w:szCs w:val="28"/>
          <w:lang w:val="uk-UA"/>
        </w:rPr>
        <w:t>учасник не відходить від теми, простежується логічність викладу думок, є звернення до тексту, грамотні висновки, наявний умовний алгоритм і послідовність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97798">
        <w:rPr>
          <w:rFonts w:ascii="Times New Roman" w:hAnsi="Times New Roman" w:cs="Times New Roman"/>
          <w:sz w:val="28"/>
          <w:szCs w:val="28"/>
          <w:lang w:val="uk-UA"/>
        </w:rPr>
        <w:t xml:space="preserve"> (до 3 балів),</w:t>
      </w:r>
    </w:p>
    <w:p w:rsidR="00097798" w:rsidRDefault="00097798" w:rsidP="00B0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4ED">
        <w:rPr>
          <w:rFonts w:ascii="Times New Roman" w:hAnsi="Times New Roman" w:cs="Times New Roman"/>
          <w:sz w:val="28"/>
          <w:szCs w:val="28"/>
          <w:u w:val="single"/>
          <w:lang w:val="uk-UA"/>
        </w:rPr>
        <w:t>оригінальність думки, творча компонента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3 балів).</w:t>
      </w:r>
      <w:r w:rsidR="006F74ED">
        <w:rPr>
          <w:rFonts w:ascii="Times New Roman" w:hAnsi="Times New Roman" w:cs="Times New Roman"/>
          <w:sz w:val="28"/>
          <w:szCs w:val="28"/>
          <w:lang w:val="uk-UA"/>
        </w:rPr>
        <w:t xml:space="preserve"> Тут має бути оцінено, наскільки учасник може самостійно мислити, а не викладати шаблонні «навчальні» думки, цитувати інших без власного аналізу. </w:t>
      </w:r>
    </w:p>
    <w:p w:rsidR="00B079D7" w:rsidRPr="00B079D7" w:rsidRDefault="00B079D7" w:rsidP="000977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9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B079D7" w:rsidRPr="00B0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8E9"/>
    <w:multiLevelType w:val="hybridMultilevel"/>
    <w:tmpl w:val="564038D4"/>
    <w:lvl w:ilvl="0" w:tplc="F01041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4"/>
    <w:rsid w:val="00097798"/>
    <w:rsid w:val="001027F5"/>
    <w:rsid w:val="004B20F9"/>
    <w:rsid w:val="006F74ED"/>
    <w:rsid w:val="007C5F25"/>
    <w:rsid w:val="00925D64"/>
    <w:rsid w:val="00A6174E"/>
    <w:rsid w:val="00B079D7"/>
    <w:rsid w:val="00B27C03"/>
    <w:rsid w:val="00B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15A-C925-4F72-AB26-EE96414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2016-10-21T06:02:00Z</dcterms:created>
  <dcterms:modified xsi:type="dcterms:W3CDTF">2016-10-21T06:02:00Z</dcterms:modified>
</cp:coreProperties>
</file>